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B22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14:paraId="065E29A9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выполнении работ и оказании услуг </w:t>
      </w:r>
    </w:p>
    <w:p w14:paraId="6570E16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стандартизации и обеспечению единства измерений (метрологии)</w:t>
      </w:r>
    </w:p>
    <w:p w14:paraId="36832DC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18079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</w:tabs>
        <w:jc w:val="center"/>
        <w:rPr>
          <w:color w:val="000000"/>
        </w:rPr>
      </w:pPr>
      <w:r>
        <w:rPr>
          <w:color w:val="000000"/>
        </w:rPr>
        <w:tab/>
        <w:t>г. Тирасполь</w:t>
      </w:r>
      <w:r>
        <w:rPr>
          <w:color w:val="000000"/>
        </w:rPr>
        <w:tab/>
        <w:t xml:space="preserve"> «____» _______________ 20___ г.</w:t>
      </w:r>
    </w:p>
    <w:p w14:paraId="18B9329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3D5D11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CC37F8E" w14:textId="3E97CAA3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ГУП «Институт технического регулирования и метрологии» (ГУП «ИТРМ»), в лице директора </w:t>
      </w:r>
      <w:r w:rsidR="00DB7E9F">
        <w:rPr>
          <w:color w:val="000000"/>
          <w:sz w:val="24"/>
          <w:szCs w:val="24"/>
        </w:rPr>
        <w:t>Швец Натальи Викторовны</w:t>
      </w:r>
      <w:r>
        <w:rPr>
          <w:color w:val="000000"/>
          <w:sz w:val="24"/>
          <w:szCs w:val="24"/>
        </w:rPr>
        <w:t xml:space="preserve">, действующего на основании Устава и именуемое в дальнейшем «Исполнитель», с одной стороны и </w:t>
      </w:r>
      <w:r>
        <w:rPr>
          <w:b/>
          <w:color w:val="000000"/>
          <w:sz w:val="24"/>
          <w:szCs w:val="24"/>
        </w:rPr>
        <w:t>___________________________________»</w:t>
      </w:r>
      <w:r>
        <w:rPr>
          <w:color w:val="000000"/>
          <w:sz w:val="24"/>
          <w:szCs w:val="24"/>
        </w:rPr>
        <w:t xml:space="preserve">, в лице </w:t>
      </w:r>
      <w:r>
        <w:rPr>
          <w:b/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 xml:space="preserve">, именуемое в дальнейшем «Заказчик», с другой стороны, а при совместном упоминании именуемые «Сторонами», договорились о нижеследующем: </w:t>
      </w:r>
    </w:p>
    <w:p w14:paraId="43012B6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1EEAC67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14:paraId="2FCC97F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  <w:t xml:space="preserve">1.1. «Исполнитель» обязуется по письменной заявке «Заказчика» в сроки, установленные Договором,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(и/или оказать услуги) по стандартизации и/или обеспечению единства измерений (метрологии): </w:t>
      </w:r>
    </w:p>
    <w:p w14:paraId="56EF160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) изготовление действующих, учтенных и актуализированных нормативных документов по стандартизации, а также строительных норм и правил;</w:t>
      </w:r>
    </w:p>
    <w:p w14:paraId="2D2C097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) внесение текущих изменений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 </w:t>
      </w:r>
    </w:p>
    <w:p w14:paraId="0D730F2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проведение работ по </w:t>
      </w:r>
      <w:r w:rsidR="00C664AB" w:rsidRPr="00C664AB">
        <w:rPr>
          <w:color w:val="000000"/>
          <w:sz w:val="24"/>
          <w:szCs w:val="24"/>
        </w:rPr>
        <w:t>каталогизаци</w:t>
      </w:r>
      <w:r w:rsidR="00C664AB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продукции и услуг (разработка каталожных листов на продукцию (услуги);</w:t>
      </w:r>
    </w:p>
    <w:p w14:paraId="1219934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>
        <w:rPr>
          <w:color w:val="000000"/>
          <w:sz w:val="24"/>
          <w:szCs w:val="24"/>
        </w:rPr>
        <w:t>) поверка средств измерений «</w:t>
      </w:r>
      <w:r w:rsidR="00C664AB">
        <w:rPr>
          <w:color w:val="000000"/>
          <w:sz w:val="24"/>
          <w:szCs w:val="24"/>
        </w:rPr>
        <w:t>Заказчика» на</w:t>
      </w:r>
      <w:r>
        <w:rPr>
          <w:color w:val="000000"/>
          <w:sz w:val="24"/>
          <w:szCs w:val="24"/>
        </w:rPr>
        <w:t xml:space="preserve"> рабочих </w:t>
      </w:r>
      <w:r w:rsidR="00C664AB">
        <w:rPr>
          <w:color w:val="000000"/>
          <w:sz w:val="24"/>
          <w:szCs w:val="24"/>
        </w:rPr>
        <w:t>местах «</w:t>
      </w:r>
      <w:r>
        <w:rPr>
          <w:color w:val="000000"/>
          <w:sz w:val="24"/>
          <w:szCs w:val="24"/>
        </w:rPr>
        <w:t xml:space="preserve">Исполнителя» с </w:t>
      </w:r>
      <w:proofErr w:type="gramStart"/>
      <w:r>
        <w:rPr>
          <w:color w:val="000000"/>
          <w:sz w:val="24"/>
          <w:szCs w:val="24"/>
        </w:rPr>
        <w:t>применением  поверочного</w:t>
      </w:r>
      <w:proofErr w:type="gramEnd"/>
      <w:r>
        <w:rPr>
          <w:color w:val="000000"/>
          <w:sz w:val="24"/>
          <w:szCs w:val="24"/>
        </w:rPr>
        <w:t xml:space="preserve"> оборудования  и рабочих эталонов «Исполнителя»;</w:t>
      </w:r>
    </w:p>
    <w:p w14:paraId="7A34D10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) поверка средств измерений «Заказчика» на рабочих местах «Заказчика» с применением рабочих эталонов и поверочного оборудования «Исполнителя»;</w:t>
      </w:r>
    </w:p>
    <w:p w14:paraId="5743F48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) поверка средств </w:t>
      </w:r>
      <w:r w:rsidR="00C664AB">
        <w:rPr>
          <w:color w:val="000000"/>
          <w:sz w:val="24"/>
          <w:szCs w:val="24"/>
        </w:rPr>
        <w:t>измерений «</w:t>
      </w:r>
      <w:r>
        <w:rPr>
          <w:color w:val="000000"/>
          <w:sz w:val="24"/>
          <w:szCs w:val="24"/>
        </w:rPr>
        <w:t xml:space="preserve">Заказчика» на поверочном </w:t>
      </w:r>
      <w:r w:rsidR="00C664AB">
        <w:rPr>
          <w:color w:val="000000"/>
          <w:sz w:val="24"/>
          <w:szCs w:val="24"/>
        </w:rPr>
        <w:t>оборудовании и</w:t>
      </w:r>
      <w:r>
        <w:rPr>
          <w:color w:val="000000"/>
          <w:sz w:val="24"/>
          <w:szCs w:val="24"/>
        </w:rPr>
        <w:t xml:space="preserve"> рабочих </w:t>
      </w:r>
      <w:proofErr w:type="gramStart"/>
      <w:r>
        <w:rPr>
          <w:color w:val="000000"/>
          <w:sz w:val="24"/>
          <w:szCs w:val="24"/>
        </w:rPr>
        <w:t>эталонах  «</w:t>
      </w:r>
      <w:proofErr w:type="gramEnd"/>
      <w:r>
        <w:rPr>
          <w:color w:val="000000"/>
          <w:sz w:val="24"/>
          <w:szCs w:val="24"/>
        </w:rPr>
        <w:t>Заказчика»;</w:t>
      </w:r>
    </w:p>
    <w:p w14:paraId="6507AF2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ж</w:t>
      </w:r>
      <w:r>
        <w:rPr>
          <w:color w:val="000000"/>
          <w:sz w:val="24"/>
          <w:szCs w:val="24"/>
        </w:rPr>
        <w:t>) поверка средств измерений с применением передвижных поверочных лабораторий (ППЛ) «Исполнителя»;</w:t>
      </w:r>
    </w:p>
    <w:p w14:paraId="72D8925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</w:t>
      </w:r>
      <w:r>
        <w:rPr>
          <w:color w:val="000000"/>
          <w:sz w:val="24"/>
          <w:szCs w:val="24"/>
        </w:rPr>
        <w:t>) проведение идентификации</w:t>
      </w:r>
      <w:r>
        <w:rPr>
          <w:sz w:val="24"/>
          <w:szCs w:val="24"/>
        </w:rPr>
        <w:t xml:space="preserve"> средств измерений </w:t>
      </w:r>
      <w:r>
        <w:rPr>
          <w:color w:val="000000"/>
          <w:sz w:val="24"/>
          <w:szCs w:val="24"/>
        </w:rPr>
        <w:t>для целей признания поверки, проведенной за пределами Приднестровской Молдавской Республики;</w:t>
      </w:r>
    </w:p>
    <w:p w14:paraId="7973D00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) проведение метрологической аттестации средств измерений; </w:t>
      </w:r>
    </w:p>
    <w:p w14:paraId="6B00791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>
        <w:rPr>
          <w:color w:val="000000"/>
          <w:sz w:val="24"/>
          <w:szCs w:val="24"/>
        </w:rPr>
        <w:t>) проведение аттестации испытательного оборудования;</w:t>
      </w:r>
    </w:p>
    <w:p w14:paraId="0C31DAB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л</w:t>
      </w:r>
      <w:r>
        <w:rPr>
          <w:color w:val="000000"/>
          <w:sz w:val="24"/>
          <w:szCs w:val="24"/>
        </w:rPr>
        <w:t>) разработка, метрологическая аттестация и учетная регистрация методических документов Государственной системы обеспечения единства измерений, программ испытаний средств измерений, описания типа средств измерений;</w:t>
      </w:r>
    </w:p>
    <w:p w14:paraId="6F9F9DD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 проведение испытаний для целей утверждения типа средства измерения и подтверждения соответствия утвержденному типу; </w:t>
      </w:r>
    </w:p>
    <w:p w14:paraId="5976AC9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</w:t>
      </w:r>
      <w:r>
        <w:rPr>
          <w:color w:val="000000"/>
          <w:sz w:val="24"/>
          <w:szCs w:val="24"/>
        </w:rPr>
        <w:t>) проведение технического обслуживания средств измерений и испытательного оборудования (при наличии условий и технической возможности его проведения);</w:t>
      </w:r>
    </w:p>
    <w:p w14:paraId="38C7663C" w14:textId="77777777" w:rsidR="009D6F11" w:rsidRDefault="00C66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) изготовление </w:t>
      </w:r>
      <w:proofErr w:type="spellStart"/>
      <w:r>
        <w:rPr>
          <w:color w:val="000000"/>
          <w:sz w:val="24"/>
          <w:szCs w:val="24"/>
        </w:rPr>
        <w:t>поверительных</w:t>
      </w:r>
      <w:proofErr w:type="spellEnd"/>
      <w:r>
        <w:rPr>
          <w:color w:val="000000"/>
          <w:sz w:val="24"/>
          <w:szCs w:val="24"/>
        </w:rPr>
        <w:t xml:space="preserve"> клейм;</w:t>
      </w:r>
    </w:p>
    <w:p w14:paraId="54A9D5A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1.2. Выполнение работ и оказание услуг в сфере стандартизации и обеспечения единства измерений, не указанных в настоящем Договоре, и не обусловленными обязательствами Сторон по настоящему </w:t>
      </w:r>
      <w:r w:rsidR="00C664AB">
        <w:rPr>
          <w:color w:val="000000"/>
          <w:sz w:val="24"/>
          <w:szCs w:val="24"/>
        </w:rPr>
        <w:t>Договору, определяются</w:t>
      </w:r>
      <w:r>
        <w:rPr>
          <w:color w:val="000000"/>
          <w:sz w:val="24"/>
          <w:szCs w:val="24"/>
        </w:rPr>
        <w:t xml:space="preserve"> Сторонами отдельным Договором</w:t>
      </w:r>
      <w:r>
        <w:rPr>
          <w:b/>
          <w:color w:val="000000"/>
          <w:sz w:val="24"/>
          <w:szCs w:val="24"/>
        </w:rPr>
        <w:t>.</w:t>
      </w:r>
    </w:p>
    <w:p w14:paraId="12772B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00CA162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C0549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z w:val="24"/>
          <w:szCs w:val="24"/>
        </w:rPr>
        <w:t>Стоимость услуг и порядок расчетов</w:t>
      </w:r>
    </w:p>
    <w:p w14:paraId="647A2C2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2.1. Общая сумма договора не превышает ___________________ рублей ПМР.</w:t>
      </w:r>
    </w:p>
    <w:p w14:paraId="3DFDA14D" w14:textId="6BA4A787" w:rsidR="00C664AB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Выполняемые «Исполнителем» работы и оказываемые услуги по настоящему Договору оплачиваются «Заказчиком» по ценам (тарифам) установленным, действующим законодательством </w:t>
      </w:r>
      <w:r w:rsidR="00C664AB">
        <w:rPr>
          <w:color w:val="000000"/>
          <w:sz w:val="24"/>
          <w:szCs w:val="24"/>
        </w:rPr>
        <w:t>Приднестровской Молдавской Республики (</w:t>
      </w:r>
      <w:r>
        <w:rPr>
          <w:color w:val="000000"/>
          <w:sz w:val="24"/>
          <w:szCs w:val="24"/>
        </w:rPr>
        <w:t xml:space="preserve">Постановление Правительства </w:t>
      </w:r>
      <w:r w:rsidR="00C664AB">
        <w:rPr>
          <w:color w:val="000000"/>
          <w:sz w:val="24"/>
          <w:szCs w:val="24"/>
        </w:rPr>
        <w:t>ПМР от</w:t>
      </w:r>
      <w:r w:rsidR="00414AFA">
        <w:rPr>
          <w:color w:val="000000"/>
          <w:sz w:val="24"/>
          <w:szCs w:val="24"/>
        </w:rPr>
        <w:t xml:space="preserve"> 08.09.2025</w:t>
      </w:r>
      <w:r>
        <w:rPr>
          <w:color w:val="000000"/>
          <w:sz w:val="24"/>
          <w:szCs w:val="24"/>
        </w:rPr>
        <w:t xml:space="preserve"> г. </w:t>
      </w:r>
    </w:p>
    <w:p w14:paraId="4621D07A" w14:textId="611C1062" w:rsidR="009D6F11" w:rsidRDefault="00A475FD" w:rsidP="00C66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 w:rsidR="00414AFA">
        <w:rPr>
          <w:color w:val="000000"/>
          <w:sz w:val="24"/>
          <w:szCs w:val="24"/>
        </w:rPr>
        <w:t>268, Приказ ГУП «ИТРМ» от 30.12.2025 г. №108</w:t>
      </w:r>
      <w:r>
        <w:rPr>
          <w:color w:val="000000"/>
          <w:sz w:val="24"/>
          <w:szCs w:val="24"/>
        </w:rPr>
        <w:t>).</w:t>
      </w:r>
    </w:p>
    <w:p w14:paraId="1A47B9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14:paraId="4CA1740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При вызове специалистов  «Исполнителя»  для оказания услуг (выполнения работ) указанных в пункте 1.1 настоящего Договора по месту нахождения «Заказчика», «Заказчик» 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 к месту оказания услуг (выполнения работ) и обратно, а при необходимости 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Республики.</w:t>
      </w:r>
    </w:p>
    <w:p w14:paraId="68ECD37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Оплата работ осуществляется на условиях 100 % предоплаты их стоимости, в соответствии с утвержденными тарифами на выполнение работ (услуг).  </w:t>
      </w:r>
    </w:p>
    <w:p w14:paraId="60792211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6"/>
          <w:szCs w:val="16"/>
        </w:rPr>
      </w:pPr>
    </w:p>
    <w:p w14:paraId="221CDBF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Права и обязанности Сторон</w:t>
      </w:r>
    </w:p>
    <w:p w14:paraId="482F5AE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«Заказчик» обязан предоставить «Исполнителю» вместе с подписанным экземпляром настоящего Договора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Договора.</w:t>
      </w:r>
    </w:p>
    <w:p w14:paraId="5BBE8D3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3.2. При наступлении сроков выполнения работ (оказания услуг) в отношении средств измерений, указанных в графике поверки, а также вне установленных графиком сроков «Заказчик» обязан направить «Исполнителю» заявку с указанием конкретных видов работ (услуг), обусловленных настоящим Договором, в соответствии с перечнем, установленным в пункте 1.1 настоящего Договора, и после оплаты стоимости работ (услуг),  передать «Исполнителю» средства измерени</w:t>
      </w:r>
      <w:r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«Заказчика», в отношении которых подлежат выполнению работы (услуги). </w:t>
      </w:r>
    </w:p>
    <w:p w14:paraId="383CF75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Работы по поверке средств измерений производятся строго </w:t>
      </w:r>
      <w:r w:rsidR="00C664AB">
        <w:rPr>
          <w:sz w:val="24"/>
          <w:szCs w:val="24"/>
        </w:rPr>
        <w:t>на основании заявки,</w:t>
      </w:r>
      <w:r>
        <w:rPr>
          <w:sz w:val="24"/>
          <w:szCs w:val="24"/>
        </w:rPr>
        <w:t xml:space="preserve"> предоставленной «Заказчиком». Заявка на проверку средств измерений должна содержать следующую информацию:  </w:t>
      </w:r>
    </w:p>
    <w:p w14:paraId="15E87A9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Наименование, тип, модификацию СИ;</w:t>
      </w:r>
    </w:p>
    <w:p w14:paraId="12B424D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23F5024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09641E0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номер в Государственном реестре СИ или сведения о метрологической аттестации СИ;</w:t>
      </w:r>
    </w:p>
    <w:p w14:paraId="60E1B98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 «Заказчик» предоставляет на поверку средства измерени</w:t>
      </w:r>
      <w:r>
        <w:rPr>
          <w:sz w:val="24"/>
          <w:szCs w:val="24"/>
        </w:rPr>
        <w:t xml:space="preserve">й </w:t>
      </w:r>
      <w:r w:rsidR="00C664AB">
        <w:rPr>
          <w:sz w:val="24"/>
          <w:szCs w:val="24"/>
        </w:rPr>
        <w:t>расконсервированными</w:t>
      </w:r>
      <w:r>
        <w:rPr>
          <w:sz w:val="24"/>
          <w:szCs w:val="24"/>
        </w:rPr>
        <w:t xml:space="preserve">, очищенными от пыли, грязи, масла, укомплектованными </w:t>
      </w:r>
      <w:r>
        <w:rPr>
          <w:color w:val="000000"/>
          <w:sz w:val="24"/>
          <w:szCs w:val="24"/>
        </w:rPr>
        <w:t>в соответствии с паспортом средства измерения</w:t>
      </w:r>
      <w:r>
        <w:rPr>
          <w:sz w:val="24"/>
          <w:szCs w:val="24"/>
        </w:rPr>
        <w:t xml:space="preserve">. При необходимости предоставляет </w:t>
      </w:r>
      <w:r>
        <w:rPr>
          <w:color w:val="000000"/>
          <w:sz w:val="24"/>
          <w:szCs w:val="24"/>
        </w:rPr>
        <w:t xml:space="preserve">  методик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п</w:t>
      </w:r>
      <w:r>
        <w:rPr>
          <w:sz w:val="24"/>
          <w:szCs w:val="24"/>
        </w:rPr>
        <w:t xml:space="preserve">оверки, паспорт средства измерения, свидетельство о предыдущей поверке, или извещение о непригодности средства измерений, сертификат о соответствии утвержденному типу средств измерений или свидетельство о метрологической аттестации. </w:t>
      </w:r>
    </w:p>
    <w:p w14:paraId="4E9763F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 Для разработки технических условий на продукцию и услуги «Заказчик» вместе с заявкой предоставляет техническое задание на разрабатываемую документацию.</w:t>
      </w:r>
    </w:p>
    <w:p w14:paraId="20E287C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другим видам работ </w:t>
      </w:r>
      <w:r>
        <w:rPr>
          <w:color w:val="000000"/>
          <w:sz w:val="24"/>
          <w:szCs w:val="24"/>
        </w:rPr>
        <w:t>«Заказчик» представляет заявку с полным перечнем необходимых ему работ и услуг, а также информацию необходимую для выполнения соответствующих работ и оказания услуг, обусловленных настоящим Договором.</w:t>
      </w:r>
    </w:p>
    <w:p w14:paraId="2D7F5B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 Все документы на выполненные работы и оказанные услуги выдаются «Исполнителем» только после полной оплаты «Заказчиком» стоимости работ (услуг).</w:t>
      </w:r>
    </w:p>
    <w:p w14:paraId="09DD439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 «Заказчик» оплачивает поверку средств измерений независимо от результата поверки (годен – не годен). «Заказчик» предоставляет на поверку средства измерения вместе с документами, подтверждающими оплату работ по поверке средств измерений.</w:t>
      </w:r>
    </w:p>
    <w:p w14:paraId="0876529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 Если у «Заказчика» отпала необходимость в исполнении работ, предусмотренных настоящим Договором, «Заказчик» вправе отказаться от заявки на выполнение работ, уведомив исполнителя за 7 (семь) календарных дней до начала выполнения работ, с возмещением другой стороне нанесенных ей убытков, если таковые имеются.</w:t>
      </w:r>
    </w:p>
    <w:p w14:paraId="3E4C46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>. «Заказчик» обязан принять по акту выполненные работы (услуги) и подписать соответствующие документы (акт о выполнении работ (услуг)).</w:t>
      </w:r>
    </w:p>
    <w:p w14:paraId="0F40151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«Исполнитель» выполняет «Заказчику» работы (услуги) по стандартизации и обеспечению единства измерений в течение 15 календарных дней после оплаты стоимости работ (услуг), если иные сроки не регламентированы другими нормативными документами. </w:t>
      </w:r>
    </w:p>
    <w:p w14:paraId="28750C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 «Исполнитель»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2D614D3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Средства измерений, сданные в поверку, хранятся бесплатно в течение 15 дней после их поверки, после указанного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при невостребованности их «Заказчиком» средства </w:t>
      </w:r>
      <w:r w:rsidR="00C664AB">
        <w:rPr>
          <w:color w:val="000000"/>
          <w:sz w:val="24"/>
          <w:szCs w:val="24"/>
        </w:rPr>
        <w:t>измерения могут</w:t>
      </w:r>
      <w:r>
        <w:rPr>
          <w:color w:val="000000"/>
          <w:sz w:val="24"/>
          <w:szCs w:val="24"/>
        </w:rPr>
        <w:t xml:space="preserve"> быть реализованы «Исполнителем».</w:t>
      </w:r>
    </w:p>
    <w:p w14:paraId="08DB8D7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69CF1CA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Срок действия Договора</w:t>
      </w:r>
    </w:p>
    <w:p w14:paraId="498BB16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C664AB">
        <w:rPr>
          <w:color w:val="000000"/>
          <w:sz w:val="24"/>
          <w:szCs w:val="24"/>
        </w:rPr>
        <w:t>1. Настоящий</w:t>
      </w:r>
      <w:r>
        <w:rPr>
          <w:color w:val="000000"/>
          <w:sz w:val="24"/>
          <w:szCs w:val="24"/>
        </w:rPr>
        <w:t xml:space="preserve">   Договор   заключается   на   срок   </w:t>
      </w:r>
      <w:r w:rsidR="00C664AB">
        <w:rPr>
          <w:color w:val="000000"/>
          <w:sz w:val="24"/>
          <w:szCs w:val="24"/>
        </w:rPr>
        <w:t>с «</w:t>
      </w:r>
      <w:r>
        <w:rPr>
          <w:color w:val="000000"/>
          <w:sz w:val="24"/>
          <w:szCs w:val="24"/>
        </w:rPr>
        <w:t>____</w:t>
      </w:r>
      <w:r w:rsidR="00C664AB">
        <w:rPr>
          <w:color w:val="000000"/>
          <w:sz w:val="24"/>
          <w:szCs w:val="24"/>
        </w:rPr>
        <w:t>_» _</w:t>
      </w:r>
      <w:r>
        <w:rPr>
          <w:color w:val="000000"/>
          <w:sz w:val="24"/>
          <w:szCs w:val="24"/>
        </w:rPr>
        <w:t xml:space="preserve">______________ 20___ г. </w:t>
      </w:r>
    </w:p>
    <w:p w14:paraId="0F226C4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«____</w:t>
      </w:r>
      <w:proofErr w:type="gramStart"/>
      <w:r>
        <w:rPr>
          <w:color w:val="000000"/>
          <w:sz w:val="24"/>
          <w:szCs w:val="24"/>
        </w:rPr>
        <w:t>_»_</w:t>
      </w:r>
      <w:proofErr w:type="gramEnd"/>
      <w:r>
        <w:rPr>
          <w:color w:val="000000"/>
          <w:sz w:val="24"/>
          <w:szCs w:val="24"/>
        </w:rPr>
        <w:t xml:space="preserve">_______________ 20___ г. и вступает в силу со дня его подписания. </w:t>
      </w:r>
    </w:p>
    <w:p w14:paraId="369FC24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автоматически продлевается на такой же срок, если ни одна из сторон не изъявит желания расторгнуть данный договор за месяц до его окончания. </w:t>
      </w:r>
    </w:p>
    <w:p w14:paraId="29ED98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AFD7DF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</w:t>
      </w:r>
    </w:p>
    <w:p w14:paraId="09D73E7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5.1. 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14:paraId="2182F4E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5.2. 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37FA0DD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16"/>
          <w:szCs w:val="16"/>
        </w:rPr>
      </w:pPr>
    </w:p>
    <w:p w14:paraId="0EF10B3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Разрешение споров</w:t>
      </w:r>
    </w:p>
    <w:p w14:paraId="5047A28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Возникшие споры Стороны настоящего Договора разрешают путем переговоров.</w:t>
      </w:r>
    </w:p>
    <w:p w14:paraId="673310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2D138B73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16"/>
          <w:szCs w:val="16"/>
        </w:rPr>
      </w:pPr>
    </w:p>
    <w:p w14:paraId="61D9830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Заключительные положения</w:t>
      </w:r>
    </w:p>
    <w:p w14:paraId="7083C17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Стороны гарантируют, что они обладают достаточными полномочиями на заключение и исполнение настоящего Договора.</w:t>
      </w:r>
    </w:p>
    <w:p w14:paraId="09A1AEA0" w14:textId="1351FFF5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7.2. Обслуживание </w:t>
      </w:r>
      <w:r w:rsidR="0081106A">
        <w:rPr>
          <w:color w:val="000000"/>
          <w:sz w:val="24"/>
          <w:szCs w:val="24"/>
        </w:rPr>
        <w:t xml:space="preserve">и поверка </w:t>
      </w:r>
      <w:r>
        <w:rPr>
          <w:color w:val="000000"/>
          <w:sz w:val="24"/>
          <w:szCs w:val="24"/>
        </w:rPr>
        <w:t xml:space="preserve">рабочих эталонов, </w:t>
      </w:r>
      <w:r w:rsidR="00C664AB">
        <w:rPr>
          <w:color w:val="000000"/>
          <w:sz w:val="24"/>
          <w:szCs w:val="24"/>
        </w:rPr>
        <w:t>находящихся у</w:t>
      </w:r>
      <w:r>
        <w:rPr>
          <w:color w:val="000000"/>
          <w:sz w:val="24"/>
          <w:szCs w:val="24"/>
        </w:rPr>
        <w:t xml:space="preserve"> «Заказчика», применяемых при проведении государственной поверки средств измерений должно осуществляться </w:t>
      </w:r>
      <w:r w:rsidR="0081106A">
        <w:rPr>
          <w:color w:val="000000"/>
          <w:sz w:val="24"/>
          <w:szCs w:val="24"/>
        </w:rPr>
        <w:t>за счет собственных средств «Заказчика»</w:t>
      </w:r>
      <w:r>
        <w:rPr>
          <w:color w:val="000000"/>
          <w:sz w:val="24"/>
          <w:szCs w:val="24"/>
        </w:rPr>
        <w:t>.</w:t>
      </w:r>
    </w:p>
    <w:p w14:paraId="1AB4F3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Права и обязанности Сторон, не указанные в настоящем Договоре, регулируются Гражданским кодексом Приднестровской Молдавской Республики, а также иными нормативно-правовыми актами Приднестровской Молдавской Республики.</w:t>
      </w:r>
    </w:p>
    <w:p w14:paraId="2AE241B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7.4. Настоящий Договор составлен в 2 (двух) экземплярах, имеющих одинаковую юридическую силу – по одному для каждой из Стор</w:t>
      </w:r>
      <w:r>
        <w:rPr>
          <w:sz w:val="24"/>
          <w:szCs w:val="24"/>
        </w:rPr>
        <w:t>он.</w:t>
      </w:r>
      <w:r>
        <w:rPr>
          <w:b/>
          <w:color w:val="000000"/>
          <w:sz w:val="24"/>
          <w:szCs w:val="24"/>
        </w:rPr>
        <w:t xml:space="preserve">            </w:t>
      </w:r>
    </w:p>
    <w:p w14:paraId="44FFFC0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. Юридические адреса и реквизиты Сторон</w:t>
      </w:r>
    </w:p>
    <w:p w14:paraId="2B7527C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5"/>
        <w:tblW w:w="105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5068"/>
      </w:tblGrid>
      <w:tr w:rsidR="009D6F11" w14:paraId="3DB9B83F" w14:textId="77777777">
        <w:tc>
          <w:tcPr>
            <w:tcW w:w="5495" w:type="dxa"/>
          </w:tcPr>
          <w:p w14:paraId="4884122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«Заказчик»</w:t>
            </w:r>
          </w:p>
          <w:p w14:paraId="0DBA1F1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848826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50BFDF0B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6BDC8E39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74909C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1808246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B6A585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CBED4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5A974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 /___________________/</w:t>
            </w:r>
          </w:p>
        </w:tc>
        <w:tc>
          <w:tcPr>
            <w:tcW w:w="5068" w:type="dxa"/>
          </w:tcPr>
          <w:p w14:paraId="016B755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  <w:p w14:paraId="1282252A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D86E76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ГУП «ИТРМ»</w:t>
            </w:r>
          </w:p>
          <w:p w14:paraId="7B127EA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Тирасполь, пер. Энгельса, 11</w:t>
            </w:r>
          </w:p>
          <w:p w14:paraId="0F92477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р/счет 2211210000000055</w:t>
            </w:r>
          </w:p>
          <w:p w14:paraId="79CD751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ОАО «Эксимбанк», КУБ 21</w:t>
            </w:r>
          </w:p>
          <w:p w14:paraId="5A1164F8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.0200040811</w:t>
            </w:r>
          </w:p>
          <w:p w14:paraId="685B5CBA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: itrmpmr.com</w:t>
            </w:r>
          </w:p>
          <w:p w14:paraId="14013539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e-mail:   nii_standart@mail.ru</w:t>
            </w:r>
          </w:p>
          <w:p w14:paraId="0D638388" w14:textId="3A04E984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2"/>
                <w:szCs w:val="22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b/>
                <w:color w:val="000000"/>
                <w:sz w:val="22"/>
                <w:szCs w:val="22"/>
              </w:rPr>
              <w:t xml:space="preserve">____________________ </w:t>
            </w:r>
            <w:r w:rsidR="00DB7E9F">
              <w:rPr>
                <w:b/>
                <w:color w:val="000000"/>
                <w:sz w:val="22"/>
                <w:szCs w:val="22"/>
              </w:rPr>
              <w:t>Н.В. Швец</w:t>
            </w:r>
          </w:p>
        </w:tc>
      </w:tr>
    </w:tbl>
    <w:p w14:paraId="18DE19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9D6F11">
      <w:headerReference w:type="even" r:id="rId6"/>
      <w:headerReference w:type="default" r:id="rId7"/>
      <w:pgSz w:w="11906" w:h="16838"/>
      <w:pgMar w:top="567" w:right="425" w:bottom="51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5405" w14:textId="77777777" w:rsidR="00E3172A" w:rsidRDefault="00E3172A">
      <w:r>
        <w:separator/>
      </w:r>
    </w:p>
  </w:endnote>
  <w:endnote w:type="continuationSeparator" w:id="0">
    <w:p w14:paraId="3EB5E606" w14:textId="77777777" w:rsidR="00E3172A" w:rsidRDefault="00E3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1E35" w14:textId="77777777" w:rsidR="00E3172A" w:rsidRDefault="00E3172A">
      <w:r>
        <w:separator/>
      </w:r>
    </w:p>
  </w:footnote>
  <w:footnote w:type="continuationSeparator" w:id="0">
    <w:p w14:paraId="7B522125" w14:textId="77777777" w:rsidR="00E3172A" w:rsidRDefault="00E3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AE8B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246FA5E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EE42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64AB">
      <w:rPr>
        <w:noProof/>
        <w:color w:val="000000"/>
      </w:rPr>
      <w:t>2</w:t>
    </w:r>
    <w:r>
      <w:rPr>
        <w:color w:val="000000"/>
      </w:rPr>
      <w:fldChar w:fldCharType="end"/>
    </w:r>
  </w:p>
  <w:p w14:paraId="487913E5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11"/>
    <w:rsid w:val="00414AFA"/>
    <w:rsid w:val="0081106A"/>
    <w:rsid w:val="009D6F11"/>
    <w:rsid w:val="00A475FD"/>
    <w:rsid w:val="00A90548"/>
    <w:rsid w:val="00C664AB"/>
    <w:rsid w:val="00DB7E9F"/>
    <w:rsid w:val="00E3172A"/>
    <w:rsid w:val="00F0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04A"/>
  <w15:docId w15:val="{E86A955A-BEF6-2349-BE3D-1902B9B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buhg</cp:lastModifiedBy>
  <cp:revision>2</cp:revision>
  <dcterms:created xsi:type="dcterms:W3CDTF">2026-03-24T07:18:00Z</dcterms:created>
  <dcterms:modified xsi:type="dcterms:W3CDTF">2026-03-24T07:18:00Z</dcterms:modified>
</cp:coreProperties>
</file>